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比赛名称：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全国大学生数学建模竞赛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比赛赛制：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赛区比赛/全国比赛（1次比赛</w:t>
      </w:r>
      <w:r>
        <w:rPr>
          <w:rFonts w:hint="eastAsia" w:ascii="宋体" w:hAnsi="宋体" w:eastAsia="宋体" w:cs="宋体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</w:rPr>
        <w:t>2次评奖）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赛道设置：</w:t>
      </w:r>
    </w:p>
    <w:p>
      <w:pPr>
        <w:tabs>
          <w:tab w:val="left" w:pos="312"/>
        </w:tabs>
        <w:spacing w:line="336" w:lineRule="auto"/>
        <w:ind w:left="48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不区分赛道。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赛程安排：</w:t>
      </w:r>
      <w:r>
        <w:rPr>
          <w:rFonts w:hint="eastAsia" w:ascii="宋体" w:hAnsi="宋体" w:eastAsia="宋体" w:cs="宋体"/>
          <w:sz w:val="24"/>
        </w:rPr>
        <w:t>（以2020年为例）</w:t>
      </w:r>
    </w:p>
    <w:p>
      <w:pPr>
        <w:numPr>
          <w:ilvl w:val="0"/>
          <w:numId w:val="1"/>
        </w:num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报名（</w:t>
      </w:r>
      <w:r>
        <w:rPr>
          <w:rFonts w:ascii="宋体" w:hAnsi="宋体" w:eastAsia="宋体" w:cs="宋体"/>
          <w:sz w:val="24"/>
        </w:rPr>
        <w:t>5</w:t>
      </w:r>
      <w:r>
        <w:rPr>
          <w:rFonts w:hint="eastAsia" w:ascii="宋体" w:hAnsi="宋体" w:eastAsia="宋体" w:cs="宋体"/>
          <w:sz w:val="24"/>
        </w:rPr>
        <w:t>月）</w:t>
      </w:r>
    </w:p>
    <w:p>
      <w:pPr>
        <w:numPr>
          <w:ilvl w:val="0"/>
          <w:numId w:val="1"/>
        </w:num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赛区比赛/全国比赛（</w:t>
      </w:r>
      <w:r>
        <w:rPr>
          <w:rFonts w:ascii="宋体" w:hAnsi="宋体" w:eastAsia="宋体" w:cs="宋体"/>
          <w:sz w:val="24"/>
        </w:rPr>
        <w:t>9</w:t>
      </w:r>
      <w:r>
        <w:rPr>
          <w:rFonts w:hint="eastAsia" w:ascii="宋体" w:hAnsi="宋体" w:eastAsia="宋体" w:cs="宋体"/>
          <w:sz w:val="24"/>
        </w:rPr>
        <w:t>月）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奖项设置：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全国一等奖、全国二等奖、省一等奖、省二等奖、省三等奖，另设山东赛区优秀组织工作奖、山东赛区优秀辅导教师、山东赛区优秀组织者。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设奖单位：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省奖设奖单位为山东省教育厅高等教育处、中国工业与应用数学学会、全国大学生数学建模竞赛山东赛区组委会；国奖设奖单位为中国工业与应用数学学会、全国大学生数学建模竞赛组织委员会。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奖励情况：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颁发</w:t>
      </w:r>
      <w:r>
        <w:rPr>
          <w:rFonts w:hint="eastAsia" w:ascii="宋体" w:hAnsi="宋体" w:eastAsia="宋体" w:cs="宋体"/>
          <w:sz w:val="24"/>
          <w:lang w:eastAsia="zh-CN"/>
        </w:rPr>
        <w:t>证书。</w:t>
      </w:r>
    </w:p>
    <w:p>
      <w:pPr>
        <w:spacing w:line="336" w:lineRule="auto"/>
        <w:rPr>
          <w:rFonts w:hint="eastAsia" w:ascii="宋体" w:hAnsi="宋体" w:eastAsia="宋体" w:cs="宋体"/>
          <w:b/>
          <w:bCs/>
          <w:color w:val="auto"/>
          <w:sz w:val="24"/>
          <w:lang w:eastAsia="zh-CN"/>
        </w:rPr>
      </w:pPr>
      <w:bookmarkStart w:id="1" w:name="_GoBack"/>
      <w:bookmarkEnd w:id="1"/>
      <w:r>
        <w:rPr>
          <w:rFonts w:hint="eastAsia" w:ascii="宋体" w:hAnsi="宋体" w:eastAsia="宋体" w:cs="宋体"/>
          <w:b/>
          <w:bCs/>
          <w:color w:val="auto"/>
          <w:sz w:val="24"/>
          <w:lang w:eastAsia="zh-CN"/>
        </w:rPr>
        <w:t>历年获奖情况：</w:t>
      </w:r>
    </w:p>
    <w:tbl>
      <w:tblPr>
        <w:tblStyle w:val="4"/>
        <w:tblpPr w:leftFromText="180" w:rightFromText="180" w:vertAnchor="text" w:horzAnchor="page" w:tblpX="1645" w:tblpY="411"/>
        <w:tblOverlap w:val="never"/>
        <w:tblW w:w="88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060"/>
        <w:gridCol w:w="1563"/>
        <w:gridCol w:w="1502"/>
        <w:gridCol w:w="1267"/>
        <w:gridCol w:w="1058"/>
        <w:gridCol w:w="810"/>
        <w:gridCol w:w="9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bookmarkStart w:id="0" w:name="RANGE!A1:F100"/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序号</w:t>
            </w:r>
            <w:bookmarkEnd w:id="0"/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15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学号</w:t>
            </w:r>
          </w:p>
        </w:tc>
        <w:tc>
          <w:tcPr>
            <w:tcW w:w="15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所在学院</w:t>
            </w: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专业班级</w:t>
            </w:r>
          </w:p>
        </w:tc>
        <w:tc>
          <w:tcPr>
            <w:tcW w:w="1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指导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教师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获奖等级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获奖年份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张祥瑞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1605010328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王媛媛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梁辉来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1605010314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方溪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1605010311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郝兆阳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1606040225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工程力学16-2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张景明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曹功奇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1606040112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工程力学16-01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宋戎妆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1606040105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工程力学16-01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赵心慧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1609040223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何慧浩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1609040220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张然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1609040224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光电信息科学与工程16-02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祝成飞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1502010803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计算机与科学技术1601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李磊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刘增强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1506050108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计算机与科学技术1603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崔超群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1604030126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计算机科学与技术1602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金田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1602011012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理实1601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吕德勇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1602011023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理科实验班1602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石家凯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1606030404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理实1602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李若晨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1606020401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理科（石油）1602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王秀霞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1602011003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理科（石油）1602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曹诚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1606020419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理科（石油）1602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徐嘉远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1604010321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理科机械类1603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柳雨生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1604010211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理科机械类1603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顾倍康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1604010102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理科机械类1603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朱泽晗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1605010130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于娟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邹家银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1605010429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袁铭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1605010307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姚利伟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1601040314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魏钰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1606020205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理科1601班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王赛磊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1602010928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理科1602班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林栋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1604050307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车辆工程16-03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王际朝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朴然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1609010203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颜培皓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1607030108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通信16-01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程志远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1609020214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谭尊林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1609020230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戴宇骢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1609020215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数学与应用数学16-02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傅征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1601020124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资源勘查工程1601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吕川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邵亦鹏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姚志鹏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1607010227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计算机科学与技术1602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高旭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1508050104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电子信息工程16-01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侯英敏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邓哲雅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1609020130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张洪浩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1605020128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电子信息工程16-01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管言玺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1607010209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理科（电信）1604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张敏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李承泽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1605030114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理科（电信）1604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刘旭保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1604010612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理科（机械）1603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黄旭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1609020125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张景明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耿瑞彬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1608040211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财务管理16-02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李金宇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1608040124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财务管理16-01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孙士新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1605010319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自动化16-05（拔尖）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刘军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韩组成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1605010409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自动化16-05（拔尖）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张安庆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1605010422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自动化16-05（拔尖）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王宇辰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1607020103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于娟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付彤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1607020101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李元良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1605030117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理科实验班1604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1605010217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自动化1605（拔尖）班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孙清滢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丁鸣昊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1605010213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自动化1602班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1603020320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装控1603班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石翠铎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1604050315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车辆1603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纪艳菊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1604050130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车辆1601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1604020230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安全1602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孙玉鹏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1605010220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信控院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吴国丽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窦文宇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1605010214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信控院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于潇凡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1610010120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文学院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英语1601班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王玉起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1603040203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(理实)化学理实1605班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王媛媛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刘宁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1607030220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通信工程1602班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王松霖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1603010204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(理实)化学理实1605班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吴维鑫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1609010125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周俊洁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1603020109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过程装备与控制工程1601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谢龙龙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1509020204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数学1502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杨思怡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自动化1605（拔尖）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吴国丽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俞心怡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自动化1605（拔尖）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薛焕昇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1605010124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自动化1605（拔尖）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张欢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1607020105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软件工程16—01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胡飞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1607020102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软件工程16—01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隽沛浩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1607020110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软件工程16—01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尚彦均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1602010922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理科1601班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1602010905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理科1601班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杨纪正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1602011027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理科1601班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韩嘉豪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1609040106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桑兆阳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赵西超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1609040209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韩黎明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1609040219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光电信息科学与工程16-02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韩祎祎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1609010120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孙诗文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1609010124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魏凡越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1701030108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地球物理学1701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何柏良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1609010102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刘军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张强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1609010208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刘祥东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1609010213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纪毓杨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理科（机械）1603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田诗豪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1603020210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理科（机械）1603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朱红旭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1604010123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理科（机械）1603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李绍辉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1607010212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桑兆阳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梁雪婷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1609010230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陈芸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1603010221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理科实验班16-05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梁燕旋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1502010526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石油工程15-05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黄金艺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1604010507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机械设计制造及其自动化16-05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李小东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1604010508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机械设计制造及其自动化16-05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郑宗源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1601020106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资源勘查工程1601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陈阜斌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1601040201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勘查技术与工程1602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苏来源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1601030107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地球物理学1601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周天镐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1609030120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应用物理学16-01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王健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王翔宇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1609020228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数学与应用数学16-02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华逸飞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1609050118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材料物理16-01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李兆亮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1705010313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理科（电信）1704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徐维彦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1707020124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理科(电信)1704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丁庆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1704070103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理科（机械）1703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仇镇宇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1707010411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王艳2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李承昆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1704030107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材料成型及控制工程（卓越）1705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孙铭远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1707010417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计算机科学与技术1704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王立鑫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1704010620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理科（机械）1703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杨连超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1704010322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理科（机械）1703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高明辉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1706010106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理科（机械）1703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闫翠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1703010118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化工1701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桑兆阳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高怡心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1702020103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海工1701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程志远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1702030126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海油1701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温书远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1706010211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自动化(拔尖)1705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孙清滢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刘智博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1704060207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自动化(拔尖)1705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王晨旭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1709050120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自动化(拔尖)1705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田昊阳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1701030115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地球物理学1701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冯子昊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1701020115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徐浩杰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1705030323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电气1706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童孝伟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1610010201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自动化1705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尹建尧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1705010430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自动化1705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付晖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1705010112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自动化1705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张乐之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1708020110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信息管理与信息系统1701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殷海青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吕高天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1708020108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信息管理与信息系统1701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张晗天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1708020107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信息管理与信息系统1701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杨鑫磊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1709070129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聂立新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郑钧瑜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1709010231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雷伟民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1709010218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魏凡越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1701030108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计算1703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杨晓倩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1701020128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熊振东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1706030309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能源与动力工程1703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张蒙蒙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1709060110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申轩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宋文杰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1709010220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聂子豪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1705020219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电子1702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李望奇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1705020113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电子1701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王家祥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1705020319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电子1703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孟祥隆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1709010219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杨楠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1709010211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欧扬帆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李彪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1704010209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机械设计制造及自动化1702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葛菊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张奥翔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1704010225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机械设计制造及自动化1702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杨涛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1704010223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机械设计制造及自动化1702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赖浩宇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1701030117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地物1701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张余健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1701030107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地物1701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赵新爱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1701030102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地物1701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宫礼坤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1707010310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吴彦达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1709030121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理科（电信）1704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马晓东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1705030524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理科（电信）1704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高传伟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1704010507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理科(机械）1703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殷海青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刘宏伟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1704010615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理科（机械）1703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张翔翔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1704040129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理科(机械）1703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陈一帆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纪艳菊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胡安稳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孙先东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1709010127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陈家伟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1706030329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能源与动力工程1703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吴国丽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陈亚春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1706030213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能源与动力工程1702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刘志伟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1706030332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蔡新元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1704050402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车辆工程1704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周生田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解家廷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1705010214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许欣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1705010224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自动化1705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朱秀举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1706040129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工程力学1701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梁锡军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王笑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1709050203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材料物理1702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李承晋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1706040207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电气工程及其自动化1706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张家华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1705030429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电气1704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岳光纯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1704020130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贺朝阳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1707010215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于晓菲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1810040226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阮宗利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黄山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1810010218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耿志轩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1810030109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应用物理学1801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吴颛宇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1707030127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通信工程1701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刘新海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谈劭天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1707030122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通信工程1701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朱沛宇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1706030119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新能源学院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能动1701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岳贤宁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1709020226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张景明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周金锐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1709020230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孔芳佳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1708010228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工程管理1702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孙沛东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王靖苇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吴昕煜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1709010113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裴于卓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1705040118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测控技术与仪器1701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乔田田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卢海扬涛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1705040115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测控技术与仪器1701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付亚军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1709010216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李梦瑶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1708010225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工程管理1702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张景明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杨钰萍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1707020404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计算机与通信工程学院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软件1704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商登超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1705030319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信息与控制工程学院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电气工程及其自动化1703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李家兴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1701060122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测绘1701班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范崇炅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1701060103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测绘1701班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丁家辉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1701060107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测绘1701班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李师哲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宋其璋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1806010215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孙海洋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1806010216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田建泉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1802010323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石工1807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张艳华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刘腾宇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1802010613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石工1807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1802010610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石工1807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苏继铭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1803020419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新能源学院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装控1804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全国二等奖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何宇婧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1805040122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材料化学1801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李佳乐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1805040125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材料化学1801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孙健涵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1805030216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材料物理1802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王梓宣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1810020216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高昶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1803010201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化学工程与工艺1802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陈冠霖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1802010122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本研一体化（石油类）1801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宁文杰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强旭晨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1802010825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本研一体化（石油类）1802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韩明亮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1802010419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本研一体化（石油类）1801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郭欣宇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1803030109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软件工程1804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李小平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宋辰轩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1808020316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软件工程1803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王欣雨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1810020123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数学与应用数学1801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韩淑婷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1808020103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省一等奖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周宇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1808020129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张新宇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1804040117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1810010118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李雨嫣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陈哲文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1807040225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工程力学1801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赵旭波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陈博文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1801040312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通信工程1801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1808030116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通信工程1801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崔雅文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1810010127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梁锡军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张恺轩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1810010105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杜连博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党崇阳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1806030509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新能源学院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电气1806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曹亚龙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1809020208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信管1802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刘浩文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1805010406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樊盛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1805040211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材料化学1802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刘雨淳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1805030102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材料物理1801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张栗杨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1805020229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材料科学与工程1802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刘孟哲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1810010107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袁庆江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1807040130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储运与建筑工程学院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工程力学1801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丁伟红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1810010220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刘志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吴国丽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纪鹏程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1804020208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单建民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1806010109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史雅欣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1708020234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信管1702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张晓涵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1809020230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信管1802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张鹏飞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1809010113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经济管理学院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工管1801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苏桂龙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1804050213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机械工程1802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单娴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张成键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1804050128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机电工程学院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机械工程1801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姜相泽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1808020214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软件工程1802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田浩洋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1810030111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应用物理学1801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陈永刚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梁文祥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1810030112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应用物理学1801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李迎春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1810040123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光电信息科学与工程1802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王中正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1702010829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本研（石油）1701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马东旭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1702010827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本研（石油）1702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李万瑞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1702010912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石油工程学院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本研（石油）1702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赵哲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1801060202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海洋与空间信息学院测绘1801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测绘1802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纪艳菊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邹鑫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1801060105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海洋与空间信息学院测绘1801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测绘1801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张明阳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1801060106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海洋与空间信息学院测绘1801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测绘1801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朱子淼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1810010120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省二等奖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喻思敏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1810040122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信息与计算科学1801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景建森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1808010209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计算机科学与技术1802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83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樊子航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1801030114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本研地学1801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石仁刚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李佳楠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1801040214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勘查1802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周宏飞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1801020123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地球科学与技术学院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资源1801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刘彦冰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1810080422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理科实验班1804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柳毓松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张萍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1810080423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理科实验班1804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徐铭欣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1810080425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理科实验班1804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85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王子昊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1806010222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陈华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省三等奖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和树臣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1806010209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张可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1806010203</w:t>
            </w: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控制科学与工程学院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自动化1802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</w:tbl>
    <w:p>
      <w:pPr>
        <w:spacing w:line="336" w:lineRule="auto"/>
        <w:rPr>
          <w:rFonts w:ascii="宋体" w:hAnsi="宋体" w:eastAsia="宋体" w:cs="宋体"/>
          <w:sz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A3C2A"/>
    <w:multiLevelType w:val="singleLevel"/>
    <w:tmpl w:val="3FCA3C2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BE7"/>
    <w:rsid w:val="000203E8"/>
    <w:rsid w:val="000A3EF1"/>
    <w:rsid w:val="003908CC"/>
    <w:rsid w:val="00661AD0"/>
    <w:rsid w:val="006D7E5C"/>
    <w:rsid w:val="00702A4B"/>
    <w:rsid w:val="007D5BB5"/>
    <w:rsid w:val="007E1EC5"/>
    <w:rsid w:val="00904064"/>
    <w:rsid w:val="009047FC"/>
    <w:rsid w:val="00925380"/>
    <w:rsid w:val="00993B58"/>
    <w:rsid w:val="009C2DCD"/>
    <w:rsid w:val="00A804E9"/>
    <w:rsid w:val="00C32BE7"/>
    <w:rsid w:val="00C8021E"/>
    <w:rsid w:val="00D7484C"/>
    <w:rsid w:val="00E3098A"/>
    <w:rsid w:val="0E7A715D"/>
    <w:rsid w:val="1554383B"/>
    <w:rsid w:val="15BD06C0"/>
    <w:rsid w:val="162E1091"/>
    <w:rsid w:val="2B9772CB"/>
    <w:rsid w:val="32C20E44"/>
    <w:rsid w:val="392B48F3"/>
    <w:rsid w:val="3D7C37EE"/>
    <w:rsid w:val="4AF70E45"/>
    <w:rsid w:val="61661FC8"/>
    <w:rsid w:val="67B75527"/>
    <w:rsid w:val="6FC0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2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6"/>
    <w:unhideWhenUsed/>
    <w:qFormat/>
    <w:uiPriority w:val="99"/>
    <w:rPr>
      <w:color w:val="954F72"/>
      <w:u w:val="single"/>
    </w:rPr>
  </w:style>
  <w:style w:type="character" w:styleId="8">
    <w:name w:val="Hyperlink"/>
    <w:basedOn w:val="6"/>
    <w:unhideWhenUsed/>
    <w:qFormat/>
    <w:uiPriority w:val="99"/>
    <w:rPr>
      <w:color w:val="0563C1"/>
      <w:u w:val="single"/>
    </w:rPr>
  </w:style>
  <w:style w:type="paragraph" w:customStyle="1" w:styleId="9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customStyle="1" w:styleId="10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1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13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24"/>
    </w:rPr>
  </w:style>
  <w:style w:type="paragraph" w:customStyle="1" w:styleId="1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b/>
      <w:bCs/>
      <w:kern w:val="0"/>
      <w:sz w:val="24"/>
    </w:rPr>
  </w:style>
  <w:style w:type="paragraph" w:customStyle="1" w:styleId="1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b/>
      <w:bCs/>
      <w:kern w:val="0"/>
      <w:sz w:val="24"/>
    </w:rPr>
  </w:style>
  <w:style w:type="paragraph" w:customStyle="1" w:styleId="16">
    <w:name w:val="xl71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17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18">
    <w:name w:val="xl7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19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20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21">
    <w:name w:val="xl76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22">
    <w:name w:val="xl77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23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b/>
      <w:bCs/>
      <w:kern w:val="0"/>
      <w:sz w:val="24"/>
    </w:rPr>
  </w:style>
  <w:style w:type="character" w:customStyle="1" w:styleId="24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25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1740</Words>
  <Characters>9921</Characters>
  <Lines>82</Lines>
  <Paragraphs>23</Paragraphs>
  <TotalTime>0</TotalTime>
  <ScaleCrop>false</ScaleCrop>
  <LinksUpToDate>false</LinksUpToDate>
  <CharactersWithSpaces>11638</CharactersWithSpaces>
  <Application>WPS Office_11.1.0.10024_F1E327BC-269C-435d-A152-05C5408002CA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2020-11-17T02:11:00Z</dcterms:created>
  <dc:creator>Administrator.PC-20151014YDKS</dc:creator>
  <cp:lastModifiedBy>liuw</cp:lastModifiedBy>
  <dcterms:modified xsi:type="dcterms:W3CDTF">2020-11-26T01:43:38Z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2052-11.1.0.10024</vt:lpwstr>
  </property>
</Properties>
</file>