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比赛名称：</w:t>
      </w:r>
    </w:p>
    <w:p>
      <w:p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山东省</w:t>
      </w:r>
      <w:r>
        <w:rPr>
          <w:rFonts w:ascii="宋体" w:hAnsi="宋体" w:eastAsia="宋体" w:cs="宋体"/>
          <w:sz w:val="24"/>
        </w:rPr>
        <w:t>大学生物理竞赛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比赛赛制：</w:t>
      </w:r>
    </w:p>
    <w:p>
      <w:pPr>
        <w:spacing w:line="336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省级决赛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赛道设置：</w:t>
      </w:r>
    </w:p>
    <w:p>
      <w:pPr>
        <w:tabs>
          <w:tab w:val="left" w:pos="312"/>
        </w:tabs>
        <w:spacing w:line="336" w:lineRule="auto"/>
        <w:ind w:left="48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不区分赛道。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赛程安排：</w:t>
      </w:r>
      <w:r>
        <w:rPr>
          <w:rFonts w:hint="eastAsia" w:ascii="宋体" w:hAnsi="宋体" w:eastAsia="宋体" w:cs="宋体"/>
          <w:sz w:val="24"/>
        </w:rPr>
        <w:t>（以2020年第四届为例）</w:t>
      </w:r>
    </w:p>
    <w:p>
      <w:pPr>
        <w:numPr>
          <w:ilvl w:val="0"/>
          <w:numId w:val="1"/>
        </w:num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参赛报名（</w:t>
      </w:r>
      <w:r>
        <w:rPr>
          <w:rFonts w:ascii="宋体" w:hAnsi="宋体" w:eastAsia="宋体" w:cs="宋体"/>
          <w:sz w:val="24"/>
        </w:rPr>
        <w:t>10</w:t>
      </w:r>
      <w:r>
        <w:rPr>
          <w:rFonts w:hint="eastAsia" w:ascii="宋体" w:hAnsi="宋体" w:eastAsia="宋体" w:cs="宋体"/>
          <w:sz w:val="24"/>
        </w:rPr>
        <w:t>月下旬）</w:t>
      </w:r>
    </w:p>
    <w:p>
      <w:pPr>
        <w:numPr>
          <w:ilvl w:val="0"/>
          <w:numId w:val="1"/>
        </w:num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省级决赛（</w:t>
      </w:r>
      <w:r>
        <w:rPr>
          <w:rFonts w:ascii="宋体" w:hAnsi="宋体" w:eastAsia="宋体" w:cs="宋体"/>
          <w:sz w:val="24"/>
        </w:rPr>
        <w:t>12</w:t>
      </w:r>
      <w:r>
        <w:rPr>
          <w:rFonts w:hint="eastAsia" w:ascii="宋体" w:hAnsi="宋体" w:eastAsia="宋体" w:cs="宋体"/>
          <w:sz w:val="24"/>
        </w:rPr>
        <w:t>月上旬）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奖项设置：</w:t>
      </w:r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竞赛按下列三个组分别报名：</w:t>
      </w:r>
    </w:p>
    <w:p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 w:eastAsiaTheme="minorEastAsia"/>
          <w:color w:val="000000"/>
          <w:kern w:val="0"/>
          <w:sz w:val="24"/>
          <w:lang w:eastAsia="zh-CN"/>
        </w:rPr>
      </w:pPr>
      <w:r>
        <w:rPr>
          <w:rFonts w:hint="eastAsia" w:ascii="宋体" w:hAnsi="宋体" w:cs="宋体"/>
          <w:color w:val="000000"/>
          <w:kern w:val="0"/>
          <w:sz w:val="24"/>
        </w:rPr>
        <w:t>A、物理类组：包括大学物理大于120学时的其它专业</w:t>
      </w:r>
      <w:r>
        <w:rPr>
          <w:rFonts w:hint="eastAsia" w:ascii="宋体" w:hAnsi="宋体" w:cs="宋体"/>
          <w:color w:val="000000"/>
          <w:kern w:val="0"/>
          <w:sz w:val="24"/>
          <w:lang w:eastAsia="zh-CN"/>
        </w:rPr>
        <w:t>；</w:t>
      </w:r>
    </w:p>
    <w:p>
      <w:pPr>
        <w:widowControl/>
        <w:spacing w:line="360" w:lineRule="auto"/>
        <w:ind w:firstLine="480" w:firstLineChars="200"/>
        <w:jc w:val="left"/>
        <w:rPr>
          <w:rFonts w:hint="eastAsia" w:ascii="宋体" w:hAnsi="宋体" w:cs="宋体" w:eastAsiaTheme="minorEastAsia"/>
          <w:color w:val="000000"/>
          <w:kern w:val="0"/>
          <w:sz w:val="24"/>
          <w:lang w:eastAsia="zh-CN"/>
        </w:rPr>
      </w:pPr>
      <w:r>
        <w:rPr>
          <w:rFonts w:hint="eastAsia" w:ascii="宋体" w:hAnsi="宋体" w:cs="宋体"/>
          <w:color w:val="000000"/>
          <w:kern w:val="0"/>
          <w:sz w:val="24"/>
        </w:rPr>
        <w:t>B、非物理类I组：大学物理小于120学时，大于90学时的各专业</w:t>
      </w:r>
      <w:r>
        <w:rPr>
          <w:rFonts w:hint="eastAsia" w:ascii="宋体" w:hAnsi="宋体" w:cs="宋体"/>
          <w:color w:val="000000"/>
          <w:kern w:val="0"/>
          <w:sz w:val="24"/>
          <w:lang w:eastAsia="zh-CN"/>
        </w:rPr>
        <w:t>；</w:t>
      </w:r>
    </w:p>
    <w:p>
      <w:pPr>
        <w:widowControl/>
        <w:adjustRightInd w:val="0"/>
        <w:snapToGrid w:val="0"/>
        <w:spacing w:line="360" w:lineRule="auto"/>
        <w:ind w:firstLine="480"/>
        <w:rPr>
          <w:rFonts w:hint="eastAsia" w:ascii="宋体" w:hAnsi="宋体" w:cs="宋体" w:eastAsiaTheme="minorEastAsia"/>
          <w:color w:val="000000"/>
          <w:kern w:val="0"/>
          <w:sz w:val="24"/>
          <w:lang w:eastAsia="zh-CN"/>
        </w:rPr>
      </w:pPr>
      <w:r>
        <w:rPr>
          <w:rFonts w:hint="eastAsia" w:ascii="宋体" w:hAnsi="宋体" w:cs="宋体"/>
          <w:color w:val="000000"/>
          <w:kern w:val="0"/>
          <w:sz w:val="24"/>
        </w:rPr>
        <w:t>C、非物理类II组：大学物理小于90学时的各专业</w:t>
      </w:r>
      <w:r>
        <w:rPr>
          <w:rFonts w:hint="eastAsia" w:ascii="宋体" w:hAnsi="宋体" w:cs="宋体"/>
          <w:color w:val="000000"/>
          <w:kern w:val="0"/>
          <w:sz w:val="24"/>
          <w:lang w:eastAsia="zh-CN"/>
        </w:rPr>
        <w:t>。</w:t>
      </w:r>
    </w:p>
    <w:p>
      <w:pPr>
        <w:widowControl/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按照三个组分别评出一、二、三等奖的获奖者，对获奖者授予获奖证书。我校</w:t>
      </w:r>
      <w:r>
        <w:rPr>
          <w:rFonts w:ascii="宋体" w:hAnsi="宋体"/>
          <w:sz w:val="24"/>
        </w:rPr>
        <w:t>参赛学生只报</w:t>
      </w:r>
      <w:r>
        <w:rPr>
          <w:rFonts w:hint="eastAsia" w:ascii="宋体" w:hAnsi="宋体"/>
          <w:sz w:val="24"/>
        </w:rPr>
        <w:t>A类（物理类）</w:t>
      </w:r>
      <w:r>
        <w:rPr>
          <w:rFonts w:ascii="宋体" w:hAnsi="宋体"/>
          <w:sz w:val="24"/>
        </w:rPr>
        <w:t>和</w:t>
      </w:r>
      <w:r>
        <w:rPr>
          <w:rFonts w:hint="eastAsia" w:ascii="宋体" w:hAnsi="宋体"/>
          <w:sz w:val="24"/>
        </w:rPr>
        <w:t>B类（非物理类）。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设奖单位：</w:t>
      </w:r>
    </w:p>
    <w:p>
      <w:pPr>
        <w:spacing w:line="336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由山东省科协、省教育厅、团省委、省发改委、省工信厅、省人社厅、山东物理学会等部门联合主办。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奖励情况：</w:t>
      </w:r>
    </w:p>
    <w:p>
      <w:pPr>
        <w:spacing w:line="336" w:lineRule="auto"/>
        <w:ind w:firstLine="480" w:firstLineChars="200"/>
        <w:rPr>
          <w:rFonts w:hint="eastAsia" w:ascii="宋体" w:hAnsi="宋体" w:eastAsia="宋体" w:cs="宋体"/>
          <w:b/>
          <w:bCs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eastAsia="zh-CN"/>
        </w:rPr>
        <w:t>颁发证书。</w:t>
      </w:r>
    </w:p>
    <w:p>
      <w:pPr>
        <w:spacing w:line="336" w:lineRule="auto"/>
        <w:rPr>
          <w:rFonts w:ascii="宋体" w:hAnsi="宋体" w:eastAsia="宋体" w:cs="宋体"/>
          <w:b/>
          <w:sz w:val="24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sz w:val="24"/>
        </w:rPr>
        <w:t>历年获奖情况：</w:t>
      </w:r>
    </w:p>
    <w:p>
      <w:pPr>
        <w:spacing w:line="336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 xml:space="preserve">    第一届（2017年）：</w:t>
      </w:r>
      <w:r>
        <w:rPr>
          <w:rFonts w:ascii="Times New Roman" w:hAnsi="Times New Roman" w:cs="Times New Roman"/>
          <w:sz w:val="24"/>
        </w:rPr>
        <w:t>A类（物理类）共获奖2人，其中一等奖1人，二等奖1人；B类（非物理类）共获奖233人，其中一等奖33人，二等奖78人，三等奖122人。</w:t>
      </w:r>
    </w:p>
    <w:p>
      <w:pPr>
        <w:spacing w:line="336" w:lineRule="auto"/>
        <w:ind w:firstLine="482" w:firstLineChars="2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第二届（2018年）：</w:t>
      </w:r>
      <w:r>
        <w:rPr>
          <w:rFonts w:ascii="Times New Roman" w:hAnsi="Times New Roman" w:cs="Times New Roman"/>
          <w:sz w:val="24"/>
        </w:rPr>
        <w:t>A类（物理类）共获奖9人，其中二等奖2人，三等奖7人；B类（非物理类）共获奖302人，其中一等奖116人，二等奖106人，三等奖80人。</w:t>
      </w:r>
    </w:p>
    <w:p>
      <w:pPr>
        <w:spacing w:line="336" w:lineRule="auto"/>
        <w:ind w:firstLine="482" w:firstLineChars="200"/>
        <w:rPr>
          <w:rFonts w:ascii="宋体" w:hAnsi="宋体" w:eastAsia="宋体" w:cs="宋体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第三届（2019年）：</w:t>
      </w:r>
      <w:r>
        <w:rPr>
          <w:rFonts w:ascii="Times New Roman" w:hAnsi="Times New Roman" w:cs="Times New Roman"/>
          <w:sz w:val="24"/>
        </w:rPr>
        <w:t>A类（物理类）共获奖20人，其中一等奖4人，二等奖6人，三等奖10人；B类（非物理类）共获奖290人，其中一等奖61人，二等奖100人，三等奖129人。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A3C2A"/>
    <w:multiLevelType w:val="singleLevel"/>
    <w:tmpl w:val="3FCA3C2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95B"/>
    <w:rsid w:val="005D1B63"/>
    <w:rsid w:val="0073495B"/>
    <w:rsid w:val="0074389A"/>
    <w:rsid w:val="00880D44"/>
    <w:rsid w:val="00A82E55"/>
    <w:rsid w:val="00CF5D0A"/>
    <w:rsid w:val="00D15C29"/>
    <w:rsid w:val="00F50E95"/>
    <w:rsid w:val="10544B4E"/>
    <w:rsid w:val="14382991"/>
    <w:rsid w:val="1554383B"/>
    <w:rsid w:val="2635793B"/>
    <w:rsid w:val="2B9772CB"/>
    <w:rsid w:val="2D045D80"/>
    <w:rsid w:val="30355D07"/>
    <w:rsid w:val="392B48F3"/>
    <w:rsid w:val="3C812D1F"/>
    <w:rsid w:val="3D7C37EE"/>
    <w:rsid w:val="4AF70E45"/>
    <w:rsid w:val="53142AF0"/>
    <w:rsid w:val="63CF621A"/>
    <w:rsid w:val="75BB51E4"/>
    <w:rsid w:val="75BE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</Words>
  <Characters>513</Characters>
  <Lines>4</Lines>
  <Paragraphs>1</Paragraphs>
  <TotalTime>0</TotalTime>
  <ScaleCrop>false</ScaleCrop>
  <LinksUpToDate>false</LinksUpToDate>
  <CharactersWithSpaces>601</CharactersWithSpaces>
  <Application>WPS Office_11.1.0.10024_F1E327BC-269C-435d-A152-05C5408002CA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2020-11-17T02:11:00Z</dcterms:created>
  <dc:creator>Administrator.PC-20151014YDKS</dc:creator>
  <cp:lastModifiedBy>liuw</cp:lastModifiedBy>
  <dcterms:modified xsi:type="dcterms:W3CDTF">2020-11-26T01:44:58Z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2052-11.1.0.10024</vt:lpwstr>
  </property>
</Properties>
</file>